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北京市大兴区黄村医院</w:t>
      </w:r>
    </w:p>
    <w:p>
      <w:pPr>
        <w:jc w:val="both"/>
        <w:rPr>
          <w:rFonts w:hint="eastAsia"/>
          <w:sz w:val="32"/>
          <w:szCs w:val="32"/>
          <w:lang w:val="en-US" w:eastAsia="zh-CN"/>
        </w:rPr>
      </w:pPr>
      <w:r>
        <w:rPr>
          <w:rFonts w:hint="eastAsia"/>
          <w:sz w:val="32"/>
          <w:szCs w:val="32"/>
          <w:lang w:val="en-US" w:eastAsia="zh-CN"/>
        </w:rPr>
        <w:t>——公共卫生专项类项目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项目申报单位（科室）：北京市大兴区黄村医院</w:t>
      </w:r>
    </w:p>
    <w:p>
      <w:pPr>
        <w:rPr>
          <w:rFonts w:hint="eastAsia"/>
          <w:sz w:val="32"/>
          <w:szCs w:val="32"/>
          <w:lang w:val="en-US" w:eastAsia="zh-CN"/>
        </w:rPr>
      </w:pPr>
      <w:r>
        <w:rPr>
          <w:rFonts w:hint="eastAsia"/>
          <w:sz w:val="32"/>
          <w:szCs w:val="32"/>
          <w:lang w:val="en-US" w:eastAsia="zh-CN"/>
        </w:rPr>
        <w:t>主管部门（区直或镇）：大兴区卫生健康委员会</w:t>
      </w:r>
    </w:p>
    <w:p>
      <w:pPr>
        <w:rPr>
          <w:rFonts w:hint="eastAsia"/>
          <w:sz w:val="32"/>
          <w:szCs w:val="32"/>
          <w:lang w:val="en-US" w:eastAsia="zh-CN"/>
        </w:rPr>
      </w:pPr>
      <w:r>
        <w:rPr>
          <w:rFonts w:hint="eastAsia"/>
          <w:sz w:val="32"/>
          <w:szCs w:val="32"/>
          <w:lang w:val="en-US" w:eastAsia="zh-CN"/>
        </w:rPr>
        <w:t>项目实施年度：2025年度</w:t>
      </w:r>
    </w:p>
    <w:p>
      <w:pPr>
        <w:rPr>
          <w:rFonts w:hint="eastAsia"/>
          <w:sz w:val="32"/>
          <w:szCs w:val="32"/>
          <w:lang w:val="en-US" w:eastAsia="zh-CN"/>
        </w:rPr>
      </w:pPr>
      <w:r>
        <w:rPr>
          <w:rFonts w:hint="eastAsia"/>
          <w:sz w:val="32"/>
          <w:szCs w:val="32"/>
          <w:lang w:val="en-US" w:eastAsia="zh-CN"/>
        </w:rPr>
        <w:t>项目申报时间：2024年8月26日</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vertAlign w:val="baseline"/>
                <w:lang w:val="en-US" w:eastAsia="zh-CN"/>
              </w:rPr>
              <w:t>公共卫生专项类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vertAlign w:val="baseline"/>
                <w:lang w:val="en-US" w:eastAsia="zh-CN"/>
              </w:rPr>
              <w:t>黄村医院</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vertAlign w:val="baseline"/>
                <w:lang w:val="en-US" w:eastAsia="zh-CN"/>
              </w:rPr>
              <w:t>镇财政所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马晓晴</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69244148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vertAlign w:val="baseline"/>
                <w:lang w:val="en-US" w:eastAsia="zh-CN"/>
              </w:rPr>
              <w:t>医疗卫生支出</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vertAlign w:val="baseline"/>
                <w:lang w:val="en-US" w:eastAsia="zh-CN"/>
              </w:rPr>
              <w:t>公共卫生专项类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vertAlign w:val="baseline"/>
                <w:lang w:val="en-US" w:eastAsia="zh-CN"/>
              </w:rPr>
              <w:t>医疗支出-社会保障费</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1.文件依据：2023年8月17日下发《关于调整大兴区机关事业单位临时辅助用工工资标准的通知》，8月23日《关于调整大兴区卫生健康系统事业单位临时辅助用工工资标准的通知》</w:t>
            </w:r>
          </w:p>
          <w:p>
            <w:pPr>
              <w:jc w:val="left"/>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kern w:val="2"/>
                <w:sz w:val="24"/>
                <w:szCs w:val="24"/>
                <w:lang w:val="en-US" w:eastAsia="zh-CN" w:bidi="ar-SA"/>
              </w:rPr>
              <w:t>2.按照109人测算，年岗位津贴48.78万元；年工龄津贴22.08万元；年五险一金235.07万元；合计305.93万元。</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聘用人员工资</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2100302</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乡镇卫生院</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301</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工资福利支出</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财政拨款</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Theme="majorEastAsia" w:hAnsiTheme="majorEastAsia" w:eastAsiaTheme="majorEastAsia" w:cstheme="majorEastAsia"/>
                <w:b w:val="0"/>
                <w:bCs w:val="0"/>
                <w:sz w:val="24"/>
                <w:szCs w:val="24"/>
                <w:vertAlign w:val="baseline"/>
                <w:lang w:val="en-US" w:eastAsia="zh-CN"/>
              </w:rPr>
              <w:t>305.93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bookmarkStart w:id="0" w:name="_GoBack"/>
            <w:bookmarkEnd w:id="0"/>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隶书">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0EF83162"/>
    <w:rsid w:val="12947299"/>
    <w:rsid w:val="13F73D10"/>
    <w:rsid w:val="22885206"/>
    <w:rsid w:val="2F471EE1"/>
    <w:rsid w:val="308113CB"/>
    <w:rsid w:val="34B53ED7"/>
    <w:rsid w:val="4F815F87"/>
    <w:rsid w:val="54F9326F"/>
    <w:rsid w:val="59467262"/>
    <w:rsid w:val="62361D0D"/>
    <w:rsid w:val="625005B0"/>
    <w:rsid w:val="651C2939"/>
    <w:rsid w:val="6D535020"/>
    <w:rsid w:val="70C27002"/>
    <w:rsid w:val="75394615"/>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ac</cp:lastModifiedBy>
  <cp:lastPrinted>2018-09-07T03:15:00Z</cp:lastPrinted>
  <dcterms:modified xsi:type="dcterms:W3CDTF">2024-08-21T02:50:11Z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